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D46" w:rsidRDefault="008D057E" w:rsidP="001F676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57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1F6762" w:rsidRPr="00B13EA0" w:rsidRDefault="001F6762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Приказом</w:t>
      </w:r>
      <w:r w:rsidR="008D057E" w:rsidRPr="00987358">
        <w:rPr>
          <w:rFonts w:ascii="Times New Roman" w:eastAsia="Calibri" w:hAnsi="Times New Roman" w:cs="Times New Roman"/>
          <w:sz w:val="28"/>
          <w:szCs w:val="28"/>
        </w:rPr>
        <w:t xml:space="preserve"> Комитета </w:t>
      </w:r>
      <w:r w:rsidR="001C06FC" w:rsidRPr="00987358">
        <w:rPr>
          <w:rFonts w:ascii="Times New Roman" w:eastAsia="Calibri" w:hAnsi="Times New Roman" w:cs="Times New Roman"/>
          <w:sz w:val="28"/>
          <w:szCs w:val="28"/>
        </w:rPr>
        <w:t>имущественных отношений Санкт-Петербурга</w:t>
      </w:r>
      <w:r w:rsidR="001C06FC">
        <w:rPr>
          <w:rFonts w:ascii="Times New Roman" w:eastAsia="Calibri" w:hAnsi="Times New Roman" w:cs="Times New Roman"/>
          <w:sz w:val="28"/>
          <w:szCs w:val="28"/>
        </w:rPr>
        <w:br/>
      </w:r>
      <w:r w:rsidR="008D057E" w:rsidRPr="00987358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987358" w:rsidRPr="00987358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8D057E" w:rsidRPr="00987358">
        <w:rPr>
          <w:rFonts w:ascii="Times New Roman" w:eastAsia="Calibri" w:hAnsi="Times New Roman" w:cs="Times New Roman"/>
          <w:sz w:val="28"/>
          <w:szCs w:val="28"/>
        </w:rPr>
        <w:t>.</w:t>
      </w:r>
      <w:r w:rsidR="00510D91">
        <w:rPr>
          <w:rFonts w:ascii="Times New Roman" w:eastAsia="Calibri" w:hAnsi="Times New Roman" w:cs="Times New Roman"/>
          <w:sz w:val="28"/>
          <w:szCs w:val="28"/>
        </w:rPr>
        <w:t>10.2022</w:t>
      </w:r>
      <w:r w:rsidR="008D057E" w:rsidRPr="00987358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510D91">
        <w:rPr>
          <w:rFonts w:ascii="Times New Roman" w:eastAsia="Calibri" w:hAnsi="Times New Roman" w:cs="Times New Roman"/>
          <w:sz w:val="28"/>
          <w:szCs w:val="28"/>
        </w:rPr>
        <w:t>146</w:t>
      </w:r>
      <w:r w:rsidR="008D057E" w:rsidRPr="00987358">
        <w:rPr>
          <w:rFonts w:ascii="Times New Roman" w:eastAsia="Calibri" w:hAnsi="Times New Roman" w:cs="Times New Roman"/>
          <w:sz w:val="28"/>
          <w:szCs w:val="28"/>
        </w:rPr>
        <w:t>-п</w:t>
      </w:r>
      <w:r w:rsidR="008D05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3EA0">
        <w:rPr>
          <w:rFonts w:ascii="Times New Roman" w:eastAsia="Calibri" w:hAnsi="Times New Roman" w:cs="Times New Roman"/>
          <w:sz w:val="28"/>
          <w:szCs w:val="28"/>
        </w:rPr>
        <w:t xml:space="preserve">(далее – Приказ)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утверждена </w:t>
      </w:r>
      <w:r w:rsidR="001C06FC">
        <w:rPr>
          <w:rFonts w:ascii="Times New Roman" w:eastAsia="Calibri" w:hAnsi="Times New Roman" w:cs="Times New Roman"/>
          <w:sz w:val="28"/>
          <w:szCs w:val="28"/>
        </w:rPr>
        <w:t xml:space="preserve">кадастровая стоимость </w:t>
      </w:r>
      <w:r w:rsidR="001C06FC" w:rsidRPr="001F6762">
        <w:rPr>
          <w:rFonts w:ascii="Times New Roman" w:eastAsia="Calibri" w:hAnsi="Times New Roman" w:cs="Times New Roman"/>
          <w:sz w:val="28"/>
          <w:szCs w:val="28"/>
        </w:rPr>
        <w:t xml:space="preserve">земельных участков, </w:t>
      </w:r>
      <w:r w:rsidR="001C06FC">
        <w:rPr>
          <w:rFonts w:ascii="Times New Roman" w:eastAsia="Calibri" w:hAnsi="Times New Roman" w:cs="Times New Roman"/>
          <w:sz w:val="28"/>
          <w:szCs w:val="28"/>
        </w:rPr>
        <w:t xml:space="preserve">расположенных </w:t>
      </w:r>
      <w:r w:rsidR="001C06FC" w:rsidRPr="001F6762">
        <w:rPr>
          <w:rFonts w:ascii="Times New Roman" w:eastAsia="Calibri" w:hAnsi="Times New Roman" w:cs="Times New Roman"/>
          <w:sz w:val="28"/>
          <w:szCs w:val="28"/>
        </w:rPr>
        <w:t xml:space="preserve">на территории </w:t>
      </w:r>
      <w:r w:rsidR="001C06FC" w:rsidRPr="00B13EA0">
        <w:rPr>
          <w:rFonts w:ascii="Times New Roman" w:eastAsia="Calibri" w:hAnsi="Times New Roman" w:cs="Times New Roman"/>
          <w:sz w:val="28"/>
          <w:szCs w:val="28"/>
        </w:rPr>
        <w:t>Санкт-Петербурга</w:t>
      </w:r>
      <w:r w:rsidR="001C06FC">
        <w:rPr>
          <w:rFonts w:ascii="Times New Roman" w:eastAsia="Calibri" w:hAnsi="Times New Roman" w:cs="Times New Roman"/>
          <w:sz w:val="28"/>
          <w:szCs w:val="28"/>
        </w:rPr>
        <w:t>,</w:t>
      </w:r>
      <w:r w:rsidR="001C06FC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по состоянию на 01</w:t>
      </w:r>
      <w:r w:rsidR="001A3699">
        <w:rPr>
          <w:rFonts w:ascii="Times New Roman" w:eastAsia="Calibri" w:hAnsi="Times New Roman" w:cs="Times New Roman"/>
          <w:sz w:val="28"/>
          <w:szCs w:val="28"/>
        </w:rPr>
        <w:t>.01.</w:t>
      </w:r>
      <w:r w:rsidR="00510D91">
        <w:rPr>
          <w:rFonts w:ascii="Times New Roman" w:eastAsia="Calibri" w:hAnsi="Times New Roman" w:cs="Times New Roman"/>
          <w:sz w:val="28"/>
          <w:szCs w:val="28"/>
        </w:rPr>
        <w:t>2022</w:t>
      </w:r>
      <w:r w:rsidRPr="00B13E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13EA0" w:rsidRPr="0083329F" w:rsidRDefault="001F6762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EA0">
        <w:rPr>
          <w:rFonts w:ascii="Times New Roman" w:eastAsia="Calibri" w:hAnsi="Times New Roman" w:cs="Times New Roman"/>
          <w:sz w:val="28"/>
          <w:szCs w:val="28"/>
        </w:rPr>
        <w:t xml:space="preserve">Настоящий приказ вступает в силу по истечении одного месяца </w:t>
      </w:r>
      <w:r w:rsidR="00DC2B5A">
        <w:rPr>
          <w:rFonts w:ascii="Times New Roman" w:eastAsia="Calibri" w:hAnsi="Times New Roman" w:cs="Times New Roman"/>
          <w:sz w:val="28"/>
          <w:szCs w:val="28"/>
        </w:rPr>
        <w:t>после</w:t>
      </w:r>
      <w:r w:rsidRPr="00B13EA0">
        <w:rPr>
          <w:rFonts w:ascii="Times New Roman" w:eastAsia="Calibri" w:hAnsi="Times New Roman" w:cs="Times New Roman"/>
          <w:sz w:val="28"/>
          <w:szCs w:val="28"/>
        </w:rPr>
        <w:t xml:space="preserve"> дня его </w:t>
      </w:r>
      <w:r w:rsidR="00DC2B5A">
        <w:rPr>
          <w:rFonts w:ascii="Times New Roman" w:eastAsia="Calibri" w:hAnsi="Times New Roman" w:cs="Times New Roman"/>
          <w:sz w:val="28"/>
          <w:szCs w:val="28"/>
        </w:rPr>
        <w:t>обнародования (</w:t>
      </w:r>
      <w:r w:rsidRPr="00B13EA0">
        <w:rPr>
          <w:rFonts w:ascii="Times New Roman" w:eastAsia="Calibri" w:hAnsi="Times New Roman" w:cs="Times New Roman"/>
          <w:sz w:val="28"/>
          <w:szCs w:val="28"/>
        </w:rPr>
        <w:t>официального опубликования</w:t>
      </w:r>
      <w:r w:rsidR="00DC2B5A">
        <w:rPr>
          <w:rFonts w:ascii="Times New Roman" w:eastAsia="Calibri" w:hAnsi="Times New Roman" w:cs="Times New Roman"/>
          <w:sz w:val="28"/>
          <w:szCs w:val="28"/>
        </w:rPr>
        <w:t>)</w:t>
      </w:r>
      <w:r w:rsidRPr="00B13EA0">
        <w:rPr>
          <w:rFonts w:ascii="Times New Roman" w:eastAsia="Calibri" w:hAnsi="Times New Roman" w:cs="Times New Roman"/>
          <w:sz w:val="28"/>
          <w:szCs w:val="28"/>
        </w:rPr>
        <w:t>.</w:t>
      </w:r>
      <w:r w:rsidR="00B13E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3EA0" w:rsidRPr="00B13EA0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B13EA0" w:rsidRPr="0083329F">
        <w:rPr>
          <w:rFonts w:ascii="Times New Roman" w:hAnsi="Times New Roman" w:cs="Times New Roman"/>
          <w:sz w:val="28"/>
          <w:szCs w:val="28"/>
        </w:rPr>
        <w:t xml:space="preserve">официально опубликован на сайте Администрации Санкт-Петербурга 08.11.2022. </w:t>
      </w:r>
    </w:p>
    <w:p w:rsidR="001C06FC" w:rsidRDefault="001C06FC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Санкт-Петербургское государственное бюджетное учреждение «Городское управление кадастровой оценки» (далее - </w:t>
      </w:r>
      <w:r w:rsidR="00FA65C9">
        <w:rPr>
          <w:rFonts w:ascii="Times New Roman" w:eastAsia="Calibri" w:hAnsi="Times New Roman" w:cs="Times New Roman"/>
          <w:sz w:val="28"/>
          <w:szCs w:val="28"/>
        </w:rPr>
        <w:t>Учреждение</w:t>
      </w:r>
      <w:r>
        <w:rPr>
          <w:rFonts w:ascii="Times New Roman" w:eastAsia="Calibri" w:hAnsi="Times New Roman" w:cs="Times New Roman"/>
          <w:sz w:val="28"/>
          <w:szCs w:val="28"/>
        </w:rPr>
        <w:t>) наделено полномочиями по рассмотрению заявлений об исправлении ошибок, допущенных при определении кадастровой стоимости (далее – Заявления)</w:t>
      </w:r>
      <w:r w:rsidR="00DB1C1E">
        <w:rPr>
          <w:rFonts w:ascii="Times New Roman" w:eastAsia="Calibri" w:hAnsi="Times New Roman" w:cs="Times New Roman"/>
          <w:sz w:val="28"/>
          <w:szCs w:val="28"/>
        </w:rPr>
        <w:t>,</w:t>
      </w:r>
      <w:r w:rsidR="00DB1C1E">
        <w:rPr>
          <w:rFonts w:ascii="Times New Roman" w:eastAsia="Calibri" w:hAnsi="Times New Roman" w:cs="Times New Roman"/>
          <w:sz w:val="28"/>
          <w:szCs w:val="28"/>
        </w:rPr>
        <w:br/>
      </w:r>
      <w:r w:rsidR="00FA65C9">
        <w:rPr>
          <w:rFonts w:ascii="Times New Roman" w:eastAsia="Calibri" w:hAnsi="Times New Roman" w:cs="Times New Roman"/>
          <w:sz w:val="28"/>
          <w:szCs w:val="28"/>
        </w:rPr>
        <w:t>а также по предоставления разъяснений, связанных с определением кадастровой стоимости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65C9" w:rsidRDefault="00FA65C9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5C9">
        <w:rPr>
          <w:rFonts w:ascii="Times New Roman" w:eastAsia="Calibri" w:hAnsi="Times New Roman" w:cs="Times New Roman"/>
          <w:sz w:val="28"/>
          <w:szCs w:val="28"/>
        </w:rPr>
        <w:t>Учреждение расположено по адре</w:t>
      </w:r>
      <w:r w:rsidR="00DB1C1E">
        <w:rPr>
          <w:rFonts w:ascii="Times New Roman" w:eastAsia="Calibri" w:hAnsi="Times New Roman" w:cs="Times New Roman"/>
          <w:sz w:val="28"/>
          <w:szCs w:val="28"/>
        </w:rPr>
        <w:t xml:space="preserve">су: ул. Зодчего Росси, дом 1-3, </w:t>
      </w:r>
      <w:r w:rsidRPr="00FA65C9">
        <w:rPr>
          <w:rFonts w:ascii="Times New Roman" w:eastAsia="Calibri" w:hAnsi="Times New Roman" w:cs="Times New Roman"/>
          <w:sz w:val="28"/>
          <w:szCs w:val="28"/>
        </w:rPr>
        <w:t>6 подъезд, Санкт-Петербург, 191023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адрес электронной почты Учреждения </w:t>
      </w:r>
      <w:r w:rsidRPr="00FA65C9">
        <w:rPr>
          <w:rFonts w:ascii="Times New Roman" w:eastAsia="Calibri" w:hAnsi="Times New Roman" w:cs="Times New Roman"/>
          <w:sz w:val="28"/>
          <w:szCs w:val="28"/>
        </w:rPr>
        <w:t>info@ko.spb.ru</w:t>
      </w:r>
      <w:r>
        <w:rPr>
          <w:rFonts w:ascii="Times New Roman" w:eastAsia="Calibri" w:hAnsi="Times New Roman" w:cs="Times New Roman"/>
          <w:sz w:val="28"/>
          <w:szCs w:val="28"/>
        </w:rPr>
        <w:t>, уточнить информацию</w:t>
      </w:r>
      <w:r w:rsidR="00DB1C1E">
        <w:rPr>
          <w:rFonts w:ascii="Times New Roman" w:eastAsia="Calibri" w:hAnsi="Times New Roman" w:cs="Times New Roman"/>
          <w:sz w:val="28"/>
          <w:szCs w:val="28"/>
        </w:rPr>
        <w:t xml:space="preserve"> также можно также по телефонам </w:t>
      </w:r>
      <w:r w:rsidRPr="00FA65C9">
        <w:rPr>
          <w:rFonts w:ascii="Times New Roman" w:eastAsia="Calibri" w:hAnsi="Times New Roman" w:cs="Times New Roman"/>
          <w:sz w:val="28"/>
          <w:szCs w:val="28"/>
        </w:rPr>
        <w:t>(812) 445-51-33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B1C1E">
        <w:rPr>
          <w:rFonts w:ascii="Times New Roman" w:eastAsia="Calibri" w:hAnsi="Times New Roman" w:cs="Times New Roman"/>
          <w:sz w:val="28"/>
          <w:szCs w:val="28"/>
        </w:rPr>
        <w:br/>
      </w:r>
      <w:r w:rsidRPr="00FA65C9">
        <w:rPr>
          <w:rFonts w:ascii="Times New Roman" w:eastAsia="Calibri" w:hAnsi="Times New Roman" w:cs="Times New Roman"/>
          <w:sz w:val="28"/>
          <w:szCs w:val="28"/>
        </w:rPr>
        <w:t>(812) 445-51-62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061AA" w:rsidRDefault="007061AA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29F">
        <w:rPr>
          <w:rFonts w:ascii="Times New Roman" w:hAnsi="Times New Roman" w:cs="Times New Roman"/>
          <w:sz w:val="28"/>
          <w:szCs w:val="28"/>
        </w:rPr>
        <w:t xml:space="preserve">Порядок рассмотрения </w:t>
      </w:r>
      <w:r w:rsidR="00FA65C9">
        <w:rPr>
          <w:rFonts w:ascii="Times New Roman" w:eastAsia="Calibri" w:hAnsi="Times New Roman" w:cs="Times New Roman"/>
          <w:sz w:val="28"/>
          <w:szCs w:val="28"/>
        </w:rPr>
        <w:t>Учреждением</w:t>
      </w:r>
      <w:r w:rsidR="0083329F" w:rsidRPr="008332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6FC">
        <w:rPr>
          <w:rFonts w:ascii="Times New Roman" w:hAnsi="Times New Roman" w:cs="Times New Roman"/>
          <w:sz w:val="28"/>
          <w:szCs w:val="28"/>
        </w:rPr>
        <w:t>Заявлений</w:t>
      </w:r>
      <w:r w:rsidRPr="0083329F">
        <w:rPr>
          <w:rFonts w:ascii="Times New Roman" w:hAnsi="Times New Roman" w:cs="Times New Roman"/>
          <w:sz w:val="28"/>
          <w:szCs w:val="28"/>
        </w:rPr>
        <w:t xml:space="preserve"> </w:t>
      </w:r>
      <w:r w:rsidR="001C06FC">
        <w:rPr>
          <w:rFonts w:ascii="Times New Roman" w:hAnsi="Times New Roman" w:cs="Times New Roman"/>
          <w:sz w:val="28"/>
          <w:szCs w:val="28"/>
        </w:rPr>
        <w:t>установлен</w:t>
      </w:r>
      <w:r w:rsidR="00FA65C9">
        <w:rPr>
          <w:rFonts w:ascii="Times New Roman" w:hAnsi="Times New Roman" w:cs="Times New Roman"/>
          <w:sz w:val="28"/>
          <w:szCs w:val="28"/>
        </w:rPr>
        <w:br/>
      </w:r>
      <w:r w:rsidRPr="0083329F">
        <w:rPr>
          <w:rFonts w:ascii="Times New Roman" w:hAnsi="Times New Roman" w:cs="Times New Roman"/>
          <w:sz w:val="28"/>
          <w:szCs w:val="28"/>
        </w:rPr>
        <w:t xml:space="preserve">статьей 21 </w:t>
      </w:r>
      <w:r w:rsidR="00A2424D">
        <w:rPr>
          <w:rFonts w:ascii="Times New Roman" w:hAnsi="Times New Roman" w:cs="Times New Roman"/>
          <w:sz w:val="28"/>
          <w:szCs w:val="28"/>
        </w:rPr>
        <w:t>Федерального закона от 03.07.2016 № 237-ФЗ «О государственной кадастровой оценке» (далее – Закон)</w:t>
      </w:r>
      <w:r w:rsidRPr="0083329F">
        <w:rPr>
          <w:rFonts w:ascii="Times New Roman" w:hAnsi="Times New Roman" w:cs="Times New Roman"/>
          <w:sz w:val="28"/>
          <w:szCs w:val="28"/>
        </w:rPr>
        <w:t>.</w:t>
      </w:r>
    </w:p>
    <w:p w:rsidR="00A2424D" w:rsidRPr="00A2424D" w:rsidRDefault="00A2424D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24D">
        <w:rPr>
          <w:rFonts w:ascii="Times New Roman" w:eastAsia="Calibri" w:hAnsi="Times New Roman" w:cs="Times New Roman"/>
          <w:sz w:val="28"/>
          <w:szCs w:val="28"/>
        </w:rPr>
        <w:t>Ошибками, допущенными при определении кадастровой стоимости, являются:</w:t>
      </w:r>
    </w:p>
    <w:p w:rsidR="00A2424D" w:rsidRPr="00A2424D" w:rsidRDefault="00A2424D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24D">
        <w:rPr>
          <w:rFonts w:ascii="Times New Roman" w:eastAsia="Calibri" w:hAnsi="Times New Roman" w:cs="Times New Roman"/>
          <w:sz w:val="28"/>
          <w:szCs w:val="28"/>
        </w:rPr>
        <w:t>1) несоответствие определения кадастровой стоимости положениям методических указаний о государственной кадастровой оценке;</w:t>
      </w:r>
    </w:p>
    <w:p w:rsidR="00A2424D" w:rsidRPr="00A2424D" w:rsidRDefault="00A2424D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24D">
        <w:rPr>
          <w:rFonts w:ascii="Times New Roman" w:eastAsia="Calibri" w:hAnsi="Times New Roman" w:cs="Times New Roman"/>
          <w:sz w:val="28"/>
          <w:szCs w:val="28"/>
        </w:rPr>
        <w:t>2) описка, опечатка, арифметическая ошибка или иная ошибка, повлиявшие на величину кадастровой стоимости одного или нескольких объектов недвижимости.</w:t>
      </w:r>
    </w:p>
    <w:p w:rsidR="00A2424D" w:rsidRPr="00A2424D" w:rsidRDefault="00A2424D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24D">
        <w:rPr>
          <w:rFonts w:ascii="Times New Roman" w:eastAsia="Calibri" w:hAnsi="Times New Roman" w:cs="Times New Roman"/>
          <w:sz w:val="28"/>
          <w:szCs w:val="28"/>
        </w:rPr>
        <w:t xml:space="preserve">При рассмотрении </w:t>
      </w:r>
      <w:r w:rsidR="003C6CC7">
        <w:rPr>
          <w:rFonts w:ascii="Times New Roman" w:eastAsia="Calibri" w:hAnsi="Times New Roman" w:cs="Times New Roman"/>
          <w:sz w:val="28"/>
          <w:szCs w:val="28"/>
        </w:rPr>
        <w:t>Заявления</w:t>
      </w:r>
      <w:r w:rsidRPr="00A2424D">
        <w:rPr>
          <w:rFonts w:ascii="Times New Roman" w:eastAsia="Calibri" w:hAnsi="Times New Roman" w:cs="Times New Roman"/>
          <w:sz w:val="28"/>
          <w:szCs w:val="28"/>
        </w:rPr>
        <w:t xml:space="preserve"> учитывается, что ошибкой также является допущенное при определении кадастровой стоимости искажение данных</w:t>
      </w:r>
      <w:r w:rsidR="003C6CC7">
        <w:rPr>
          <w:rFonts w:ascii="Times New Roman" w:eastAsia="Calibri" w:hAnsi="Times New Roman" w:cs="Times New Roman"/>
          <w:sz w:val="28"/>
          <w:szCs w:val="28"/>
        </w:rPr>
        <w:br/>
      </w:r>
      <w:r w:rsidRPr="00A2424D">
        <w:rPr>
          <w:rFonts w:ascii="Times New Roman" w:eastAsia="Calibri" w:hAnsi="Times New Roman" w:cs="Times New Roman"/>
          <w:sz w:val="28"/>
          <w:szCs w:val="28"/>
        </w:rPr>
        <w:t>об объекте недвижимости, на основании которых определялась его кадастровая стоимость, в том числе:</w:t>
      </w:r>
    </w:p>
    <w:p w:rsidR="00A2424D" w:rsidRPr="00A2424D" w:rsidRDefault="00A2424D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24D">
        <w:rPr>
          <w:rFonts w:ascii="Times New Roman" w:eastAsia="Calibri" w:hAnsi="Times New Roman" w:cs="Times New Roman"/>
          <w:sz w:val="28"/>
          <w:szCs w:val="28"/>
        </w:rPr>
        <w:t>1) неправильное определение условий, влияющих на стоимость объекта недвижимости (местоположение объекта недвижимости, его целевое назначение, разрешенное использование земельного участка, аварийное или ветхое состояние объекта недвижимости, степень его износа, нахождение объекта недвижимости в границах зоны с особыми условиями использования территории);</w:t>
      </w:r>
    </w:p>
    <w:p w:rsidR="00A2424D" w:rsidRPr="00A2424D" w:rsidRDefault="00A2424D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24D">
        <w:rPr>
          <w:rFonts w:ascii="Times New Roman" w:eastAsia="Calibri" w:hAnsi="Times New Roman" w:cs="Times New Roman"/>
          <w:sz w:val="28"/>
          <w:szCs w:val="28"/>
        </w:rPr>
        <w:t>2) использование недостоверных сведений о характеристиках объекта недвижимости при определении кадастровой стоимости.</w:t>
      </w:r>
    </w:p>
    <w:p w:rsidR="003503E7" w:rsidRPr="003503E7" w:rsidRDefault="003503E7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3E7">
        <w:rPr>
          <w:rFonts w:ascii="Times New Roman" w:eastAsia="Calibri" w:hAnsi="Times New Roman" w:cs="Times New Roman"/>
          <w:sz w:val="28"/>
          <w:szCs w:val="28"/>
        </w:rPr>
        <w:t xml:space="preserve">Заявление вправе подать любые юридические и физические лица, </w:t>
      </w:r>
      <w:r w:rsidR="00F879B7">
        <w:rPr>
          <w:rFonts w:ascii="Times New Roman" w:eastAsia="Calibri" w:hAnsi="Times New Roman" w:cs="Times New Roman"/>
          <w:sz w:val="28"/>
          <w:szCs w:val="28"/>
        </w:rPr>
        <w:br/>
      </w:r>
      <w:r w:rsidRPr="003503E7">
        <w:rPr>
          <w:rFonts w:ascii="Times New Roman" w:eastAsia="Calibri" w:hAnsi="Times New Roman" w:cs="Times New Roman"/>
          <w:sz w:val="28"/>
          <w:szCs w:val="28"/>
        </w:rPr>
        <w:t xml:space="preserve">а также </w:t>
      </w:r>
      <w:r w:rsidRPr="005F18E5">
        <w:rPr>
          <w:rFonts w:ascii="Times New Roman" w:eastAsia="Calibri" w:hAnsi="Times New Roman" w:cs="Times New Roman"/>
          <w:sz w:val="28"/>
          <w:szCs w:val="28"/>
        </w:rPr>
        <w:t>органы государственной власти и органы местного самоуправления (дале</w:t>
      </w:r>
      <w:r w:rsidR="005F18E5">
        <w:rPr>
          <w:rFonts w:ascii="Times New Roman" w:eastAsia="Calibri" w:hAnsi="Times New Roman" w:cs="Times New Roman"/>
          <w:sz w:val="28"/>
          <w:szCs w:val="28"/>
        </w:rPr>
        <w:t>е – заявители)</w:t>
      </w:r>
      <w:r w:rsidRPr="005F18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503E7" w:rsidRDefault="003503E7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3E7">
        <w:rPr>
          <w:rFonts w:ascii="Times New Roman" w:eastAsia="Calibri" w:hAnsi="Times New Roman" w:cs="Times New Roman"/>
          <w:sz w:val="28"/>
          <w:szCs w:val="28"/>
        </w:rPr>
        <w:t>Заявление может быть подано в течение пяти лет со дня внесения в Единый государственный реестр недвижимости</w:t>
      </w:r>
      <w:r w:rsidR="005F18E5">
        <w:rPr>
          <w:rFonts w:ascii="Times New Roman" w:eastAsia="Calibri" w:hAnsi="Times New Roman" w:cs="Times New Roman"/>
          <w:sz w:val="28"/>
          <w:szCs w:val="28"/>
        </w:rPr>
        <w:t xml:space="preserve"> (далее – ЕГРН)</w:t>
      </w:r>
      <w:r w:rsidRPr="003503E7">
        <w:rPr>
          <w:rFonts w:ascii="Times New Roman" w:eastAsia="Calibri" w:hAnsi="Times New Roman" w:cs="Times New Roman"/>
          <w:sz w:val="28"/>
          <w:szCs w:val="28"/>
        </w:rPr>
        <w:t xml:space="preserve"> сведений </w:t>
      </w:r>
      <w:r w:rsidR="00DB1C1E">
        <w:rPr>
          <w:rFonts w:ascii="Times New Roman" w:eastAsia="Calibri" w:hAnsi="Times New Roman" w:cs="Times New Roman"/>
          <w:sz w:val="28"/>
          <w:szCs w:val="28"/>
        </w:rPr>
        <w:br/>
      </w:r>
      <w:r w:rsidRPr="003503E7">
        <w:rPr>
          <w:rFonts w:ascii="Times New Roman" w:eastAsia="Calibri" w:hAnsi="Times New Roman" w:cs="Times New Roman"/>
          <w:sz w:val="28"/>
          <w:szCs w:val="28"/>
        </w:rPr>
        <w:t>о соответствующей кадастровой стоимости.</w:t>
      </w:r>
    </w:p>
    <w:p w:rsidR="00DB1C1E" w:rsidRDefault="00DB1C1E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03E7" w:rsidRPr="003503E7" w:rsidRDefault="004156DD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Заявления</w:t>
      </w:r>
      <w:r w:rsidR="003503E7" w:rsidRPr="003503E7">
        <w:rPr>
          <w:rFonts w:ascii="Times New Roman" w:eastAsia="Calibri" w:hAnsi="Times New Roman" w:cs="Times New Roman"/>
          <w:sz w:val="28"/>
          <w:szCs w:val="28"/>
        </w:rPr>
        <w:t xml:space="preserve"> могут быть поданы следующими способами:</w:t>
      </w:r>
    </w:p>
    <w:p w:rsidR="003503E7" w:rsidRPr="003503E7" w:rsidRDefault="003503E7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3E7">
        <w:rPr>
          <w:rFonts w:ascii="Times New Roman" w:eastAsia="Calibri" w:hAnsi="Times New Roman" w:cs="Times New Roman"/>
          <w:sz w:val="28"/>
          <w:szCs w:val="28"/>
        </w:rPr>
        <w:t xml:space="preserve">лично в </w:t>
      </w:r>
      <w:r w:rsidR="00FA65C9">
        <w:rPr>
          <w:rFonts w:ascii="Times New Roman" w:eastAsia="Calibri" w:hAnsi="Times New Roman" w:cs="Times New Roman"/>
          <w:sz w:val="28"/>
          <w:szCs w:val="28"/>
        </w:rPr>
        <w:t>Учреждение</w:t>
      </w:r>
      <w:r w:rsidRPr="003503E7">
        <w:rPr>
          <w:rFonts w:ascii="Times New Roman" w:eastAsia="Calibri" w:hAnsi="Times New Roman" w:cs="Times New Roman"/>
          <w:sz w:val="28"/>
          <w:szCs w:val="28"/>
        </w:rPr>
        <w:t xml:space="preserve"> по адресу: ул. Зодчего Росси, дом 1-3, 6 подъезд, Санкт-Петербург 191023; </w:t>
      </w:r>
    </w:p>
    <w:p w:rsidR="003503E7" w:rsidRPr="003503E7" w:rsidRDefault="003503E7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3E7">
        <w:rPr>
          <w:rFonts w:ascii="Times New Roman" w:eastAsia="Calibri" w:hAnsi="Times New Roman" w:cs="Times New Roman"/>
          <w:sz w:val="28"/>
          <w:szCs w:val="28"/>
        </w:rPr>
        <w:t>лично в структурных подразделениях Санкт-Петербургского государственного казенного учреждения «Многофункциональный центр предоставления государственных и муниципальных услуг» (далее – МФЦ), места нахождения, график работы и справочные телефоны структурных подразделений МФЦ указа</w:t>
      </w:r>
      <w:r w:rsidR="004156DD">
        <w:rPr>
          <w:rFonts w:ascii="Times New Roman" w:eastAsia="Calibri" w:hAnsi="Times New Roman" w:cs="Times New Roman"/>
          <w:sz w:val="28"/>
          <w:szCs w:val="28"/>
        </w:rPr>
        <w:t xml:space="preserve">ны на Портале «Государственные </w:t>
      </w:r>
      <w:r w:rsidR="004156DD">
        <w:rPr>
          <w:rFonts w:ascii="Times New Roman" w:eastAsia="Calibri" w:hAnsi="Times New Roman" w:cs="Times New Roman"/>
          <w:sz w:val="28"/>
          <w:szCs w:val="28"/>
        </w:rPr>
        <w:br/>
      </w:r>
      <w:r w:rsidRPr="003503E7">
        <w:rPr>
          <w:rFonts w:ascii="Times New Roman" w:eastAsia="Calibri" w:hAnsi="Times New Roman" w:cs="Times New Roman"/>
          <w:sz w:val="28"/>
          <w:szCs w:val="28"/>
        </w:rPr>
        <w:t xml:space="preserve">и муниципальные услуги (функции) </w:t>
      </w:r>
      <w:r w:rsidR="004156DD">
        <w:rPr>
          <w:rFonts w:ascii="Times New Roman" w:eastAsia="Calibri" w:hAnsi="Times New Roman" w:cs="Times New Roman"/>
          <w:sz w:val="28"/>
          <w:szCs w:val="28"/>
        </w:rPr>
        <w:t xml:space="preserve">в Санкт-Петербурге (gu.spb.ru) </w:t>
      </w:r>
      <w:r w:rsidRPr="003503E7">
        <w:rPr>
          <w:rFonts w:ascii="Times New Roman" w:eastAsia="Calibri" w:hAnsi="Times New Roman" w:cs="Times New Roman"/>
          <w:sz w:val="28"/>
          <w:szCs w:val="28"/>
        </w:rPr>
        <w:t xml:space="preserve">(далее – Портал) в разделе «Многофункциональные центры предоставления государственных и муниципальных услуг в Санкт-Петербурге (МФЦ)»; </w:t>
      </w:r>
    </w:p>
    <w:p w:rsidR="003503E7" w:rsidRPr="003503E7" w:rsidRDefault="003503E7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3E7">
        <w:rPr>
          <w:rFonts w:ascii="Times New Roman" w:eastAsia="Calibri" w:hAnsi="Times New Roman" w:cs="Times New Roman"/>
          <w:sz w:val="28"/>
          <w:szCs w:val="28"/>
        </w:rPr>
        <w:t>почтовым отправлением с уве</w:t>
      </w:r>
      <w:r w:rsidR="004156DD">
        <w:rPr>
          <w:rFonts w:ascii="Times New Roman" w:eastAsia="Calibri" w:hAnsi="Times New Roman" w:cs="Times New Roman"/>
          <w:sz w:val="28"/>
          <w:szCs w:val="28"/>
        </w:rPr>
        <w:t>домлением о вручении по адресу</w:t>
      </w:r>
      <w:r w:rsidR="001C06FC">
        <w:rPr>
          <w:rFonts w:ascii="Times New Roman" w:eastAsia="Calibri" w:hAnsi="Times New Roman" w:cs="Times New Roman"/>
          <w:sz w:val="28"/>
          <w:szCs w:val="28"/>
        </w:rPr>
        <w:br/>
      </w:r>
      <w:r w:rsidR="00FA65C9">
        <w:rPr>
          <w:rFonts w:ascii="Times New Roman" w:eastAsia="Calibri" w:hAnsi="Times New Roman" w:cs="Times New Roman"/>
          <w:sz w:val="28"/>
          <w:szCs w:val="28"/>
        </w:rPr>
        <w:t>Учреждения</w:t>
      </w:r>
      <w:r w:rsidR="004156DD">
        <w:rPr>
          <w:rFonts w:ascii="Times New Roman" w:eastAsia="Calibri" w:hAnsi="Times New Roman" w:cs="Times New Roman"/>
          <w:sz w:val="28"/>
          <w:szCs w:val="28"/>
        </w:rPr>
        <w:t xml:space="preserve">: ул. Зодчего Росси, дом 1-3, </w:t>
      </w:r>
      <w:r w:rsidRPr="003503E7">
        <w:rPr>
          <w:rFonts w:ascii="Times New Roman" w:eastAsia="Calibri" w:hAnsi="Times New Roman" w:cs="Times New Roman"/>
          <w:sz w:val="28"/>
          <w:szCs w:val="28"/>
        </w:rPr>
        <w:t xml:space="preserve">6 подъезд, Санкт-Петербург 191023; </w:t>
      </w:r>
    </w:p>
    <w:p w:rsidR="003503E7" w:rsidRPr="003503E7" w:rsidRDefault="003503E7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3E7">
        <w:rPr>
          <w:rFonts w:ascii="Times New Roman" w:eastAsia="Calibri" w:hAnsi="Times New Roman" w:cs="Times New Roman"/>
          <w:sz w:val="28"/>
          <w:szCs w:val="28"/>
        </w:rPr>
        <w:t xml:space="preserve">с использованием информационно-телекоммуникационных сетей общего пользования, в том числе сети Интернет, по адресу: info@ko.spb.ru; </w:t>
      </w:r>
    </w:p>
    <w:p w:rsidR="004156DD" w:rsidRDefault="003503E7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3E7">
        <w:rPr>
          <w:rFonts w:ascii="Times New Roman" w:eastAsia="Calibri" w:hAnsi="Times New Roman" w:cs="Times New Roman"/>
          <w:sz w:val="28"/>
          <w:szCs w:val="28"/>
        </w:rPr>
        <w:t>посредством Портала (gu.spb.ru).</w:t>
      </w:r>
    </w:p>
    <w:p w:rsidR="004156DD" w:rsidRPr="004156DD" w:rsidRDefault="004156DD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6DD">
        <w:rPr>
          <w:rFonts w:ascii="Times New Roman" w:eastAsia="Calibri" w:hAnsi="Times New Roman" w:cs="Times New Roman"/>
          <w:sz w:val="28"/>
          <w:szCs w:val="28"/>
        </w:rPr>
        <w:t>Заявление должно содержать:</w:t>
      </w:r>
    </w:p>
    <w:p w:rsidR="004156DD" w:rsidRPr="004156DD" w:rsidRDefault="004156DD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6DD">
        <w:rPr>
          <w:rFonts w:ascii="Times New Roman" w:eastAsia="Calibri" w:hAnsi="Times New Roman" w:cs="Times New Roman"/>
          <w:sz w:val="28"/>
          <w:szCs w:val="28"/>
        </w:rPr>
        <w:t xml:space="preserve">1) фамилию, имя и отчество (последнее - при наличии) физического лица, полное наименование юридического лица, номер телефона для связи </w:t>
      </w:r>
      <w:r w:rsidR="00DB1C1E">
        <w:rPr>
          <w:rFonts w:ascii="Times New Roman" w:eastAsia="Calibri" w:hAnsi="Times New Roman" w:cs="Times New Roman"/>
          <w:sz w:val="28"/>
          <w:szCs w:val="28"/>
        </w:rPr>
        <w:br/>
      </w:r>
      <w:r w:rsidRPr="004156DD">
        <w:rPr>
          <w:rFonts w:ascii="Times New Roman" w:eastAsia="Calibri" w:hAnsi="Times New Roman" w:cs="Times New Roman"/>
          <w:sz w:val="28"/>
          <w:szCs w:val="28"/>
        </w:rPr>
        <w:t xml:space="preserve">с заявителем, почтовый адрес и адрес электронной почты (при наличии) лица, </w:t>
      </w:r>
      <w:r w:rsidR="005F18E5">
        <w:rPr>
          <w:rFonts w:ascii="Times New Roman" w:eastAsia="Calibri" w:hAnsi="Times New Roman" w:cs="Times New Roman"/>
          <w:sz w:val="28"/>
          <w:szCs w:val="28"/>
        </w:rPr>
        <w:t>подавшего З</w:t>
      </w:r>
      <w:r w:rsidRPr="004156DD">
        <w:rPr>
          <w:rFonts w:ascii="Times New Roman" w:eastAsia="Calibri" w:hAnsi="Times New Roman" w:cs="Times New Roman"/>
          <w:sz w:val="28"/>
          <w:szCs w:val="28"/>
        </w:rPr>
        <w:t>аявление;</w:t>
      </w:r>
    </w:p>
    <w:p w:rsidR="004156DD" w:rsidRPr="004156DD" w:rsidRDefault="004156DD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6DD">
        <w:rPr>
          <w:rFonts w:ascii="Times New Roman" w:eastAsia="Calibri" w:hAnsi="Times New Roman" w:cs="Times New Roman"/>
          <w:sz w:val="28"/>
          <w:szCs w:val="28"/>
        </w:rPr>
        <w:t xml:space="preserve">2) кадастровый номер объекта недвижимости (объектов недвижимости), </w:t>
      </w:r>
      <w:r w:rsidR="00DB1C1E">
        <w:rPr>
          <w:rFonts w:ascii="Times New Roman" w:eastAsia="Calibri" w:hAnsi="Times New Roman" w:cs="Times New Roman"/>
          <w:sz w:val="28"/>
          <w:szCs w:val="28"/>
        </w:rPr>
        <w:br/>
      </w:r>
      <w:r w:rsidRPr="004156DD">
        <w:rPr>
          <w:rFonts w:ascii="Times New Roman" w:eastAsia="Calibri" w:hAnsi="Times New Roman" w:cs="Times New Roman"/>
          <w:sz w:val="28"/>
          <w:szCs w:val="28"/>
        </w:rPr>
        <w:t xml:space="preserve">в отношении которого подается </w:t>
      </w:r>
      <w:r w:rsidR="005F18E5">
        <w:rPr>
          <w:rFonts w:ascii="Times New Roman" w:eastAsia="Calibri" w:hAnsi="Times New Roman" w:cs="Times New Roman"/>
          <w:sz w:val="28"/>
          <w:szCs w:val="28"/>
        </w:rPr>
        <w:t>Заявление</w:t>
      </w:r>
      <w:r w:rsidRPr="004156D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503E7" w:rsidRDefault="004156DD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6DD">
        <w:rPr>
          <w:rFonts w:ascii="Times New Roman" w:eastAsia="Calibri" w:hAnsi="Times New Roman" w:cs="Times New Roman"/>
          <w:sz w:val="28"/>
          <w:szCs w:val="28"/>
        </w:rPr>
        <w:t>3) указание на содержание ошибок, допущенных при определении кадастровой стоимости, с указанием (при необходимости) номеров страниц (разделов) отчета, на которых находятся такие ошибки, а также обоснование отнесения соответствующих сведений, указанных в отчете, к ошибочным сведениям.</w:t>
      </w:r>
    </w:p>
    <w:p w:rsidR="004156DD" w:rsidRPr="00B13EA0" w:rsidRDefault="00D61821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З</w:t>
      </w:r>
      <w:r w:rsidR="004156DD" w:rsidRPr="004156DD">
        <w:rPr>
          <w:rFonts w:ascii="Times New Roman" w:eastAsia="Calibri" w:hAnsi="Times New Roman" w:cs="Times New Roman"/>
          <w:sz w:val="28"/>
          <w:szCs w:val="28"/>
        </w:rPr>
        <w:t>аявлению по желанию заявителя могут быть приложены документы, подтверждающие наличие указанных в заявлении ошибок, а также иные документы, содержащие сведения о характеристиках объекта недвижимости</w:t>
      </w:r>
      <w:r w:rsidR="004156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1821" w:rsidRPr="005F18E5" w:rsidRDefault="00D61821" w:rsidP="006C5769">
      <w:pPr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 З</w:t>
      </w:r>
      <w:r w:rsidR="004156DD" w:rsidRPr="004156DD">
        <w:rPr>
          <w:rFonts w:ascii="Times New Roman" w:eastAsia="Calibri" w:hAnsi="Times New Roman" w:cs="Times New Roman"/>
          <w:sz w:val="28"/>
          <w:szCs w:val="28"/>
        </w:rPr>
        <w:t xml:space="preserve">аявления и требования к его заполнению утверждены Приказом Росреестра от 06.08.2020 № П/0286 «Об утверждении формы заявления </w:t>
      </w:r>
      <w:r w:rsidR="005F18E5">
        <w:rPr>
          <w:rFonts w:ascii="Times New Roman" w:eastAsia="Calibri" w:hAnsi="Times New Roman" w:cs="Times New Roman"/>
          <w:sz w:val="28"/>
          <w:szCs w:val="28"/>
        </w:rPr>
        <w:br/>
      </w:r>
      <w:r w:rsidR="004156DD" w:rsidRPr="004156DD">
        <w:rPr>
          <w:rFonts w:ascii="Times New Roman" w:eastAsia="Calibri" w:hAnsi="Times New Roman" w:cs="Times New Roman"/>
          <w:sz w:val="28"/>
          <w:szCs w:val="28"/>
        </w:rPr>
        <w:t>об исправлении ошибок, допущенных при определении кадастровой стоимости, требований к заполнению заявления об исправлении ошибок, допущенных при определении кадастровой стоимости».</w:t>
      </w:r>
    </w:p>
    <w:p w:rsidR="00D61821" w:rsidRPr="00D61821" w:rsidRDefault="00D61821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З</w:t>
      </w:r>
      <w:r w:rsidRPr="00D61821">
        <w:rPr>
          <w:rFonts w:ascii="Times New Roman" w:hAnsi="Times New Roman" w:cs="Times New Roman"/>
          <w:sz w:val="28"/>
          <w:szCs w:val="28"/>
        </w:rPr>
        <w:t xml:space="preserve">аявления </w:t>
      </w:r>
      <w:r w:rsidR="00FA65C9">
        <w:rPr>
          <w:rFonts w:ascii="Times New Roman" w:hAnsi="Times New Roman" w:cs="Times New Roman"/>
          <w:sz w:val="28"/>
          <w:szCs w:val="28"/>
        </w:rPr>
        <w:t>Учреждением</w:t>
      </w:r>
      <w:r>
        <w:rPr>
          <w:rFonts w:ascii="Times New Roman" w:hAnsi="Times New Roman" w:cs="Times New Roman"/>
          <w:sz w:val="28"/>
          <w:szCs w:val="28"/>
        </w:rPr>
        <w:t xml:space="preserve"> могут быть приняты:</w:t>
      </w:r>
    </w:p>
    <w:p w:rsidR="00D61821" w:rsidRPr="00D61821" w:rsidRDefault="00D61821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удовлетворении з</w:t>
      </w:r>
      <w:r w:rsidRPr="00D61821">
        <w:rPr>
          <w:rFonts w:ascii="Times New Roman" w:hAnsi="Times New Roman" w:cs="Times New Roman"/>
          <w:sz w:val="28"/>
          <w:szCs w:val="28"/>
        </w:rPr>
        <w:t>аявления и необходимости пересчета кадастровой стоимости в связи с наличием ошибок, допущенных при определении кадастровой стоимости;</w:t>
      </w:r>
    </w:p>
    <w:p w:rsidR="00D61821" w:rsidRDefault="00D61821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821">
        <w:rPr>
          <w:rFonts w:ascii="Times New Roman" w:hAnsi="Times New Roman" w:cs="Times New Roman"/>
          <w:sz w:val="28"/>
          <w:szCs w:val="28"/>
        </w:rPr>
        <w:t>решение об отказе в пересчете кадастровой стоимости, если наличие ошибок, допущенных при определении кадастровой стоимости, не выявлено.</w:t>
      </w:r>
    </w:p>
    <w:p w:rsidR="00D61821" w:rsidRDefault="00D61821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821">
        <w:rPr>
          <w:rFonts w:ascii="Times New Roman" w:hAnsi="Times New Roman" w:cs="Times New Roman"/>
          <w:sz w:val="28"/>
          <w:szCs w:val="28"/>
        </w:rPr>
        <w:t>В случае прин</w:t>
      </w:r>
      <w:r>
        <w:rPr>
          <w:rFonts w:ascii="Times New Roman" w:hAnsi="Times New Roman" w:cs="Times New Roman"/>
          <w:sz w:val="28"/>
          <w:szCs w:val="28"/>
        </w:rPr>
        <w:t>ятия решения об удовлетворении З</w:t>
      </w:r>
      <w:r w:rsidRPr="00D61821">
        <w:rPr>
          <w:rFonts w:ascii="Times New Roman" w:hAnsi="Times New Roman" w:cs="Times New Roman"/>
          <w:sz w:val="28"/>
          <w:szCs w:val="28"/>
        </w:rPr>
        <w:t xml:space="preserve">аявления </w:t>
      </w:r>
      <w:r w:rsidR="00DB1C1E">
        <w:rPr>
          <w:rFonts w:ascii="Times New Roman" w:hAnsi="Times New Roman" w:cs="Times New Roman"/>
          <w:sz w:val="28"/>
          <w:szCs w:val="28"/>
        </w:rPr>
        <w:br/>
      </w:r>
      <w:r w:rsidRPr="00D61821">
        <w:rPr>
          <w:rFonts w:ascii="Times New Roman" w:hAnsi="Times New Roman" w:cs="Times New Roman"/>
          <w:sz w:val="28"/>
          <w:szCs w:val="28"/>
        </w:rPr>
        <w:t xml:space="preserve">и необходимости пересчета кадастровой стоимости в связи с наличием ошибок, допущенных при определении кадастровой стоимости, </w:t>
      </w:r>
      <w:r w:rsidR="00FA65C9">
        <w:rPr>
          <w:rFonts w:ascii="Times New Roman" w:hAnsi="Times New Roman" w:cs="Times New Roman"/>
          <w:sz w:val="28"/>
          <w:szCs w:val="28"/>
        </w:rPr>
        <w:t>Учреждение</w:t>
      </w:r>
      <w:r w:rsidRPr="00D61821">
        <w:rPr>
          <w:rFonts w:ascii="Times New Roman" w:hAnsi="Times New Roman" w:cs="Times New Roman"/>
          <w:sz w:val="28"/>
          <w:szCs w:val="28"/>
        </w:rPr>
        <w:t xml:space="preserve"> обязано проверить, допущена ли выявленная ошибка в отношении иных объектов недвижимости, в том числе соседних, смежных, однотипных. При выявлении соответствующих ошибок кадастровая стоимость таких объектов недвижимости также пересчитывается.</w:t>
      </w:r>
    </w:p>
    <w:p w:rsidR="00D61821" w:rsidRDefault="005F18E5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рассмотрения З</w:t>
      </w:r>
      <w:r w:rsidR="00D61821" w:rsidRPr="00D61821">
        <w:rPr>
          <w:rFonts w:ascii="Times New Roman" w:hAnsi="Times New Roman" w:cs="Times New Roman"/>
          <w:sz w:val="28"/>
          <w:szCs w:val="28"/>
        </w:rPr>
        <w:t>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1821" w:rsidRPr="00D61821">
        <w:rPr>
          <w:rFonts w:ascii="Times New Roman" w:hAnsi="Times New Roman" w:cs="Times New Roman"/>
          <w:sz w:val="28"/>
          <w:szCs w:val="28"/>
        </w:rPr>
        <w:t xml:space="preserve">– 30 календарных дней со дня его поступления в </w:t>
      </w:r>
      <w:r w:rsidR="00FA65C9">
        <w:rPr>
          <w:rFonts w:ascii="Times New Roman" w:hAnsi="Times New Roman" w:cs="Times New Roman"/>
          <w:sz w:val="28"/>
          <w:szCs w:val="28"/>
        </w:rPr>
        <w:t>Учреждение</w:t>
      </w:r>
      <w:r w:rsidR="00D61821" w:rsidRPr="00D61821">
        <w:rPr>
          <w:rFonts w:ascii="Times New Roman" w:hAnsi="Times New Roman" w:cs="Times New Roman"/>
          <w:sz w:val="28"/>
          <w:szCs w:val="28"/>
        </w:rPr>
        <w:t>.</w:t>
      </w:r>
    </w:p>
    <w:p w:rsidR="00D61821" w:rsidRDefault="00FA65C9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</w:t>
      </w:r>
      <w:r w:rsidR="00D61821" w:rsidRPr="00D61821">
        <w:rPr>
          <w:rFonts w:ascii="Times New Roman" w:hAnsi="Times New Roman" w:cs="Times New Roman"/>
          <w:sz w:val="28"/>
          <w:szCs w:val="28"/>
        </w:rPr>
        <w:t xml:space="preserve"> информирует заявителя о принятом решении в течение</w:t>
      </w:r>
      <w:r>
        <w:rPr>
          <w:rFonts w:ascii="Times New Roman" w:hAnsi="Times New Roman" w:cs="Times New Roman"/>
          <w:sz w:val="28"/>
          <w:szCs w:val="28"/>
        </w:rPr>
        <w:br/>
      </w:r>
      <w:r w:rsidR="00D61821" w:rsidRPr="00D61821">
        <w:rPr>
          <w:rFonts w:ascii="Times New Roman" w:hAnsi="Times New Roman" w:cs="Times New Roman"/>
          <w:sz w:val="28"/>
          <w:szCs w:val="28"/>
        </w:rPr>
        <w:t>3 рабочих дней со дня принятия такого решения.</w:t>
      </w:r>
    </w:p>
    <w:p w:rsidR="00D61821" w:rsidRDefault="00D61821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82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01807">
        <w:rPr>
          <w:rFonts w:ascii="Times New Roman" w:hAnsi="Times New Roman" w:cs="Times New Roman"/>
          <w:sz w:val="28"/>
          <w:szCs w:val="28"/>
        </w:rPr>
        <w:t xml:space="preserve">абзацем 1 </w:t>
      </w:r>
      <w:r w:rsidR="00BB1E6C" w:rsidRPr="00701807">
        <w:rPr>
          <w:rFonts w:ascii="Times New Roman" w:hAnsi="Times New Roman" w:cs="Times New Roman"/>
          <w:sz w:val="28"/>
          <w:szCs w:val="28"/>
        </w:rPr>
        <w:t>части</w:t>
      </w:r>
      <w:r w:rsidRPr="00701807">
        <w:rPr>
          <w:rFonts w:ascii="Times New Roman" w:hAnsi="Times New Roman" w:cs="Times New Roman"/>
          <w:sz w:val="28"/>
          <w:szCs w:val="28"/>
        </w:rPr>
        <w:t xml:space="preserve"> 18 статьи</w:t>
      </w:r>
      <w:r w:rsidRPr="00D61821">
        <w:rPr>
          <w:rFonts w:ascii="Times New Roman" w:hAnsi="Times New Roman" w:cs="Times New Roman"/>
          <w:sz w:val="28"/>
          <w:szCs w:val="28"/>
        </w:rPr>
        <w:t xml:space="preserve"> 21 </w:t>
      </w:r>
      <w:r>
        <w:rPr>
          <w:rFonts w:ascii="Times New Roman" w:hAnsi="Times New Roman" w:cs="Times New Roman"/>
          <w:sz w:val="28"/>
          <w:szCs w:val="28"/>
        </w:rPr>
        <w:t>Закона</w:t>
      </w:r>
      <w:r w:rsidRPr="00D61821">
        <w:rPr>
          <w:rFonts w:ascii="Times New Roman" w:hAnsi="Times New Roman" w:cs="Times New Roman"/>
          <w:sz w:val="28"/>
          <w:szCs w:val="28"/>
        </w:rPr>
        <w:t xml:space="preserve"> </w:t>
      </w:r>
      <w:r w:rsidR="00FA65C9">
        <w:rPr>
          <w:rFonts w:ascii="Times New Roman" w:hAnsi="Times New Roman" w:cs="Times New Roman"/>
          <w:sz w:val="28"/>
          <w:szCs w:val="28"/>
        </w:rPr>
        <w:t>Учреждение</w:t>
      </w:r>
      <w:r w:rsidRPr="00D61821">
        <w:rPr>
          <w:rFonts w:ascii="Times New Roman" w:hAnsi="Times New Roman" w:cs="Times New Roman"/>
          <w:sz w:val="28"/>
          <w:szCs w:val="28"/>
        </w:rPr>
        <w:t xml:space="preserve"> осуществляет исправление ошибок, допущенных при определении кадастровой стоимости, в течение 45 кален</w:t>
      </w:r>
      <w:r>
        <w:rPr>
          <w:rFonts w:ascii="Times New Roman" w:hAnsi="Times New Roman" w:cs="Times New Roman"/>
          <w:sz w:val="28"/>
          <w:szCs w:val="28"/>
        </w:rPr>
        <w:t>дарных дней со дня поступления З</w:t>
      </w:r>
      <w:r w:rsidRPr="00D61821">
        <w:rPr>
          <w:rFonts w:ascii="Times New Roman" w:hAnsi="Times New Roman" w:cs="Times New Roman"/>
          <w:sz w:val="28"/>
          <w:szCs w:val="28"/>
        </w:rPr>
        <w:t>аявления.</w:t>
      </w:r>
    </w:p>
    <w:p w:rsidR="00D61821" w:rsidRDefault="00D61821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821">
        <w:rPr>
          <w:rFonts w:ascii="Times New Roman" w:hAnsi="Times New Roman" w:cs="Times New Roman"/>
          <w:sz w:val="28"/>
          <w:szCs w:val="28"/>
        </w:rPr>
        <w:t xml:space="preserve">Сведения о кадастровой стоимости, полученные по итогам исправления ошибок, допущенных при определении кадастровой стоимости, в течение </w:t>
      </w:r>
      <w:r w:rsidR="005F18E5">
        <w:rPr>
          <w:rFonts w:ascii="Times New Roman" w:hAnsi="Times New Roman" w:cs="Times New Roman"/>
          <w:sz w:val="28"/>
          <w:szCs w:val="28"/>
        </w:rPr>
        <w:br/>
      </w:r>
      <w:r w:rsidRPr="00D61821">
        <w:rPr>
          <w:rFonts w:ascii="Times New Roman" w:hAnsi="Times New Roman" w:cs="Times New Roman"/>
          <w:sz w:val="28"/>
          <w:szCs w:val="28"/>
        </w:rPr>
        <w:t xml:space="preserve">3 рабочих дней </w:t>
      </w:r>
      <w:r w:rsidR="00FA65C9">
        <w:rPr>
          <w:rFonts w:ascii="Times New Roman" w:hAnsi="Times New Roman" w:cs="Times New Roman"/>
          <w:sz w:val="28"/>
          <w:szCs w:val="28"/>
        </w:rPr>
        <w:t>Учреждение</w:t>
      </w:r>
      <w:r w:rsidRPr="00D61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передает</w:t>
      </w:r>
      <w:r w:rsidR="00FA65C9">
        <w:rPr>
          <w:rFonts w:ascii="Times New Roman" w:hAnsi="Times New Roman" w:cs="Times New Roman"/>
          <w:sz w:val="28"/>
          <w:szCs w:val="28"/>
        </w:rPr>
        <w:t xml:space="preserve"> </w:t>
      </w:r>
      <w:r w:rsidRPr="00D61821">
        <w:rPr>
          <w:rFonts w:ascii="Times New Roman" w:hAnsi="Times New Roman" w:cs="Times New Roman"/>
          <w:sz w:val="28"/>
          <w:szCs w:val="28"/>
        </w:rPr>
        <w:t>в уполномоченный орган субъекта Российской Федерации (Комитет имущественных отношений</w:t>
      </w:r>
      <w:r w:rsidR="00FA65C9">
        <w:rPr>
          <w:rFonts w:ascii="Times New Roman" w:hAnsi="Times New Roman" w:cs="Times New Roman"/>
          <w:sz w:val="28"/>
          <w:szCs w:val="28"/>
        </w:rPr>
        <w:br/>
      </w:r>
      <w:r w:rsidRPr="00D61821">
        <w:rPr>
          <w:rFonts w:ascii="Times New Roman" w:hAnsi="Times New Roman" w:cs="Times New Roman"/>
          <w:sz w:val="28"/>
          <w:szCs w:val="28"/>
        </w:rPr>
        <w:t>Санкт-Петербурга)</w:t>
      </w:r>
      <w:r w:rsidR="00BA3212">
        <w:rPr>
          <w:rFonts w:ascii="Times New Roman" w:hAnsi="Times New Roman" w:cs="Times New Roman"/>
          <w:sz w:val="28"/>
          <w:szCs w:val="28"/>
        </w:rPr>
        <w:t xml:space="preserve"> (далее – Комитет)</w:t>
      </w:r>
      <w:r w:rsidRPr="00D61821">
        <w:rPr>
          <w:rFonts w:ascii="Times New Roman" w:hAnsi="Times New Roman" w:cs="Times New Roman"/>
          <w:sz w:val="28"/>
          <w:szCs w:val="28"/>
        </w:rPr>
        <w:t xml:space="preserve"> для внесения изменений в акт</w:t>
      </w:r>
      <w:r w:rsidR="00FA65C9">
        <w:rPr>
          <w:rFonts w:ascii="Times New Roman" w:hAnsi="Times New Roman" w:cs="Times New Roman"/>
          <w:sz w:val="28"/>
          <w:szCs w:val="28"/>
        </w:rPr>
        <w:br/>
      </w:r>
      <w:r w:rsidRPr="00D61821">
        <w:rPr>
          <w:rFonts w:ascii="Times New Roman" w:hAnsi="Times New Roman" w:cs="Times New Roman"/>
          <w:sz w:val="28"/>
          <w:szCs w:val="28"/>
        </w:rPr>
        <w:t xml:space="preserve">об утверждении результатов определения кадастровой стоимости, если такая кадастровая стоимость определена в результате проведения </w:t>
      </w:r>
      <w:r>
        <w:rPr>
          <w:rFonts w:ascii="Times New Roman" w:hAnsi="Times New Roman" w:cs="Times New Roman"/>
          <w:sz w:val="28"/>
          <w:szCs w:val="28"/>
        </w:rPr>
        <w:t>государственной кадастровой оценки</w:t>
      </w:r>
      <w:r w:rsidRPr="00D61821">
        <w:rPr>
          <w:rFonts w:ascii="Times New Roman" w:hAnsi="Times New Roman" w:cs="Times New Roman"/>
          <w:sz w:val="28"/>
          <w:szCs w:val="28"/>
        </w:rPr>
        <w:t xml:space="preserve">, или в орган регистрации </w:t>
      </w:r>
      <w:r w:rsidRPr="00536DC2">
        <w:rPr>
          <w:rFonts w:ascii="Times New Roman" w:hAnsi="Times New Roman" w:cs="Times New Roman"/>
          <w:sz w:val="28"/>
          <w:szCs w:val="28"/>
        </w:rPr>
        <w:t>прав (Росреестр) для</w:t>
      </w:r>
      <w:r w:rsidRPr="00D61821">
        <w:rPr>
          <w:rFonts w:ascii="Times New Roman" w:hAnsi="Times New Roman" w:cs="Times New Roman"/>
          <w:sz w:val="28"/>
          <w:szCs w:val="28"/>
        </w:rPr>
        <w:t xml:space="preserve"> внесения</w:t>
      </w:r>
      <w:r w:rsidR="00FA65C9">
        <w:rPr>
          <w:rFonts w:ascii="Times New Roman" w:hAnsi="Times New Roman" w:cs="Times New Roman"/>
          <w:sz w:val="28"/>
          <w:szCs w:val="28"/>
        </w:rPr>
        <w:br/>
      </w:r>
      <w:r w:rsidRPr="00D61821">
        <w:rPr>
          <w:rFonts w:ascii="Times New Roman" w:hAnsi="Times New Roman" w:cs="Times New Roman"/>
          <w:sz w:val="28"/>
          <w:szCs w:val="28"/>
        </w:rPr>
        <w:t xml:space="preserve">в ЕГРН, если такая кадастровая стоимость определена в порядке, предусмотренном статьей 16 </w:t>
      </w:r>
      <w:r>
        <w:rPr>
          <w:rFonts w:ascii="Times New Roman" w:hAnsi="Times New Roman" w:cs="Times New Roman"/>
          <w:sz w:val="28"/>
          <w:szCs w:val="28"/>
        </w:rPr>
        <w:t>Закона.</w:t>
      </w:r>
    </w:p>
    <w:p w:rsidR="00BA3212" w:rsidRPr="00BA3212" w:rsidRDefault="00BA3212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212">
        <w:rPr>
          <w:rFonts w:ascii="Times New Roman" w:hAnsi="Times New Roman" w:cs="Times New Roman"/>
          <w:sz w:val="28"/>
          <w:szCs w:val="28"/>
        </w:rPr>
        <w:t xml:space="preserve">В случае, если ошибка допущена в рамках проведения государственной кадастровой оценки, </w:t>
      </w:r>
      <w:r>
        <w:rPr>
          <w:rFonts w:ascii="Times New Roman" w:hAnsi="Times New Roman" w:cs="Times New Roman"/>
          <w:sz w:val="28"/>
          <w:szCs w:val="28"/>
        </w:rPr>
        <w:t>Комитет</w:t>
      </w:r>
      <w:r w:rsidRPr="00BA3212">
        <w:rPr>
          <w:rFonts w:ascii="Times New Roman" w:hAnsi="Times New Roman" w:cs="Times New Roman"/>
          <w:sz w:val="28"/>
          <w:szCs w:val="28"/>
        </w:rPr>
        <w:t xml:space="preserve"> в течение двадцати рабочих дней со дня получения </w:t>
      </w:r>
      <w:r w:rsidR="00FA65C9">
        <w:rPr>
          <w:rFonts w:ascii="Times New Roman" w:hAnsi="Times New Roman" w:cs="Times New Roman"/>
          <w:sz w:val="28"/>
          <w:szCs w:val="28"/>
        </w:rPr>
        <w:t>Учреждения</w:t>
      </w:r>
      <w:r w:rsidRPr="00BA3212">
        <w:rPr>
          <w:rFonts w:ascii="Times New Roman" w:hAnsi="Times New Roman" w:cs="Times New Roman"/>
          <w:sz w:val="28"/>
          <w:szCs w:val="28"/>
        </w:rPr>
        <w:t xml:space="preserve"> сведений о кадастровой стоимости, определенной</w:t>
      </w:r>
      <w:r w:rsidR="00FA65C9">
        <w:rPr>
          <w:rFonts w:ascii="Times New Roman" w:hAnsi="Times New Roman" w:cs="Times New Roman"/>
          <w:sz w:val="28"/>
          <w:szCs w:val="28"/>
        </w:rPr>
        <w:br/>
      </w:r>
      <w:r w:rsidRPr="00BA3212">
        <w:rPr>
          <w:rFonts w:ascii="Times New Roman" w:hAnsi="Times New Roman" w:cs="Times New Roman"/>
          <w:sz w:val="28"/>
          <w:szCs w:val="28"/>
        </w:rPr>
        <w:t>в результате исправления такой ошибки, обеспечивает внесение соответствующих изменений в акт об утверждении результатов определения кадастровой стоимости.</w:t>
      </w:r>
    </w:p>
    <w:p w:rsidR="00BA3212" w:rsidRPr="00BA3212" w:rsidRDefault="00BA3212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212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исправлении ошибок в таком решении должны быть приведены все основания его принятия, в том числе </w:t>
      </w:r>
      <w:r>
        <w:rPr>
          <w:rFonts w:ascii="Times New Roman" w:hAnsi="Times New Roman" w:cs="Times New Roman"/>
          <w:sz w:val="28"/>
          <w:szCs w:val="28"/>
        </w:rPr>
        <w:br/>
      </w:r>
      <w:r w:rsidRPr="00BA3212">
        <w:rPr>
          <w:rFonts w:ascii="Times New Roman" w:hAnsi="Times New Roman" w:cs="Times New Roman"/>
          <w:sz w:val="28"/>
          <w:szCs w:val="28"/>
        </w:rPr>
        <w:t>с указанием страниц (разделов) отчета, содержащих информацию о том, что при оценке конкретного об</w:t>
      </w:r>
      <w:r>
        <w:rPr>
          <w:rFonts w:ascii="Times New Roman" w:hAnsi="Times New Roman" w:cs="Times New Roman"/>
          <w:sz w:val="28"/>
          <w:szCs w:val="28"/>
        </w:rPr>
        <w:t>ъекта недвижимости указанные в З</w:t>
      </w:r>
      <w:r w:rsidRPr="00BA3212">
        <w:rPr>
          <w:rFonts w:ascii="Times New Roman" w:hAnsi="Times New Roman" w:cs="Times New Roman"/>
          <w:sz w:val="28"/>
          <w:szCs w:val="28"/>
        </w:rPr>
        <w:t xml:space="preserve">аявлении ошибки </w:t>
      </w:r>
      <w:r w:rsidR="003852FA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BA3212">
        <w:rPr>
          <w:rFonts w:ascii="Times New Roman" w:hAnsi="Times New Roman" w:cs="Times New Roman"/>
          <w:sz w:val="28"/>
          <w:szCs w:val="28"/>
        </w:rPr>
        <w:t>не были допущены.</w:t>
      </w:r>
    </w:p>
    <w:p w:rsidR="00BA3212" w:rsidRPr="00BA3212" w:rsidRDefault="00BA3212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212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FA65C9">
        <w:rPr>
          <w:rFonts w:ascii="Times New Roman" w:hAnsi="Times New Roman" w:cs="Times New Roman"/>
          <w:sz w:val="28"/>
          <w:szCs w:val="28"/>
        </w:rPr>
        <w:t>У</w:t>
      </w:r>
      <w:r w:rsidRPr="00BA3212">
        <w:rPr>
          <w:rFonts w:ascii="Times New Roman" w:hAnsi="Times New Roman" w:cs="Times New Roman"/>
          <w:sz w:val="28"/>
          <w:szCs w:val="28"/>
        </w:rPr>
        <w:t>чреждения, п</w:t>
      </w:r>
      <w:r>
        <w:rPr>
          <w:rFonts w:ascii="Times New Roman" w:hAnsi="Times New Roman" w:cs="Times New Roman"/>
          <w:sz w:val="28"/>
          <w:szCs w:val="28"/>
        </w:rPr>
        <w:t>ринятое по итогам рассмотрения З</w:t>
      </w:r>
      <w:r w:rsidRPr="00BA3212">
        <w:rPr>
          <w:rFonts w:ascii="Times New Roman" w:hAnsi="Times New Roman" w:cs="Times New Roman"/>
          <w:sz w:val="28"/>
          <w:szCs w:val="28"/>
        </w:rPr>
        <w:t>аявления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A3212">
        <w:rPr>
          <w:rFonts w:ascii="Times New Roman" w:hAnsi="Times New Roman" w:cs="Times New Roman"/>
          <w:sz w:val="28"/>
          <w:szCs w:val="28"/>
        </w:rPr>
        <w:t xml:space="preserve"> может быть оспорено в суде в порядке административного судопроизводства.</w:t>
      </w:r>
    </w:p>
    <w:p w:rsidR="00BA3212" w:rsidRDefault="00BA3212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212">
        <w:rPr>
          <w:rFonts w:ascii="Times New Roman" w:hAnsi="Times New Roman" w:cs="Times New Roman"/>
          <w:sz w:val="28"/>
          <w:szCs w:val="28"/>
        </w:rPr>
        <w:t xml:space="preserve">В случае принятия судом решения о признании решения об отказе </w:t>
      </w:r>
      <w:r>
        <w:rPr>
          <w:rFonts w:ascii="Times New Roman" w:hAnsi="Times New Roman" w:cs="Times New Roman"/>
          <w:sz w:val="28"/>
          <w:szCs w:val="28"/>
        </w:rPr>
        <w:br/>
      </w:r>
      <w:r w:rsidR="00FA65C9">
        <w:rPr>
          <w:rFonts w:ascii="Times New Roman" w:hAnsi="Times New Roman" w:cs="Times New Roman"/>
          <w:sz w:val="28"/>
          <w:szCs w:val="28"/>
        </w:rPr>
        <w:t>в исправлении ошибок незаконным Учреждение</w:t>
      </w:r>
      <w:r w:rsidRPr="00BA3212">
        <w:rPr>
          <w:rFonts w:ascii="Times New Roman" w:hAnsi="Times New Roman" w:cs="Times New Roman"/>
          <w:sz w:val="28"/>
          <w:szCs w:val="28"/>
        </w:rPr>
        <w:t xml:space="preserve"> обеспечивает исправление таких ошибок в порядке, предусмотренном </w:t>
      </w:r>
      <w:r>
        <w:rPr>
          <w:rFonts w:ascii="Times New Roman" w:hAnsi="Times New Roman" w:cs="Times New Roman"/>
          <w:sz w:val="28"/>
          <w:szCs w:val="28"/>
        </w:rPr>
        <w:t>статьей 21 Закона.</w:t>
      </w:r>
    </w:p>
    <w:p w:rsidR="001C06FC" w:rsidRDefault="001C06FC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исправления ошибки кадастровая стоимость может быть изменена как в меньшую, так и в большую сторону.</w:t>
      </w:r>
    </w:p>
    <w:p w:rsidR="00A2424D" w:rsidRDefault="00A2424D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Учреждением в порядке, установленном статьей 20 Закона, осуществляется предоставление разъяснений, связанных с определением кадастровой стоимости.</w:t>
      </w:r>
    </w:p>
    <w:p w:rsidR="00A2424D" w:rsidRPr="00222FCD" w:rsidRDefault="00A2424D" w:rsidP="006C5769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24D">
        <w:rPr>
          <w:rFonts w:ascii="Times New Roman" w:hAnsi="Times New Roman" w:cs="Times New Roman"/>
          <w:sz w:val="28"/>
          <w:szCs w:val="28"/>
        </w:rPr>
        <w:t xml:space="preserve">В случае выявления в ходе рассмотрения обращения о предоставлении разъяснений ошибок, допущенных при определении кадастровой стоимости, такие ошибки подлежат исправлению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статьей</w:t>
      </w:r>
      <w:r>
        <w:rPr>
          <w:rFonts w:ascii="Times New Roman" w:hAnsi="Times New Roman" w:cs="Times New Roman"/>
          <w:sz w:val="28"/>
          <w:szCs w:val="28"/>
        </w:rPr>
        <w:br/>
        <w:t>21 Закона.</w:t>
      </w:r>
    </w:p>
    <w:sectPr w:rsidR="00A2424D" w:rsidRPr="00222FCD" w:rsidSect="00DB1C1E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52CE8"/>
    <w:multiLevelType w:val="multilevel"/>
    <w:tmpl w:val="94D658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BC"/>
    <w:rsid w:val="00050719"/>
    <w:rsid w:val="00081AA8"/>
    <w:rsid w:val="001A3699"/>
    <w:rsid w:val="001C06FC"/>
    <w:rsid w:val="001F283E"/>
    <w:rsid w:val="001F6762"/>
    <w:rsid w:val="00222FCD"/>
    <w:rsid w:val="003503E7"/>
    <w:rsid w:val="003852FA"/>
    <w:rsid w:val="003C6CC7"/>
    <w:rsid w:val="004156DD"/>
    <w:rsid w:val="00510D91"/>
    <w:rsid w:val="00536DC2"/>
    <w:rsid w:val="005F10E2"/>
    <w:rsid w:val="005F18E5"/>
    <w:rsid w:val="006752D2"/>
    <w:rsid w:val="006C5769"/>
    <w:rsid w:val="00701807"/>
    <w:rsid w:val="007061AA"/>
    <w:rsid w:val="00746BBC"/>
    <w:rsid w:val="0083329F"/>
    <w:rsid w:val="008D057E"/>
    <w:rsid w:val="008E31F1"/>
    <w:rsid w:val="00987358"/>
    <w:rsid w:val="009D2BEB"/>
    <w:rsid w:val="00A1596E"/>
    <w:rsid w:val="00A2424D"/>
    <w:rsid w:val="00B13EA0"/>
    <w:rsid w:val="00B35D46"/>
    <w:rsid w:val="00BA3212"/>
    <w:rsid w:val="00BB1E6C"/>
    <w:rsid w:val="00D61821"/>
    <w:rsid w:val="00DB1C1E"/>
    <w:rsid w:val="00DC2B5A"/>
    <w:rsid w:val="00DD5177"/>
    <w:rsid w:val="00DE6BCE"/>
    <w:rsid w:val="00E13B9D"/>
    <w:rsid w:val="00EB0B4E"/>
    <w:rsid w:val="00F879B7"/>
    <w:rsid w:val="00FA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D173CF"/>
  <w15:docId w15:val="{A4C9228B-3C96-46F2-8684-5208DD27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5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222FCD"/>
    <w:rPr>
      <w:color w:val="0563C1"/>
      <w:u w:val="single"/>
    </w:rPr>
  </w:style>
  <w:style w:type="character" w:styleId="a5">
    <w:name w:val="annotation reference"/>
    <w:basedOn w:val="a0"/>
    <w:uiPriority w:val="99"/>
    <w:semiHidden/>
    <w:unhideWhenUsed/>
    <w:rsid w:val="00F879B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879B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879B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879B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879B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87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879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32138-EA3A-4866-9A21-7DB026ACF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Екатерина Андреевна</dc:creator>
  <cp:keywords/>
  <dc:description/>
  <cp:lastModifiedBy>Мурашкина Ирина Вячеславовна</cp:lastModifiedBy>
  <cp:revision>9</cp:revision>
  <cp:lastPrinted>2022-12-06T12:34:00Z</cp:lastPrinted>
  <dcterms:created xsi:type="dcterms:W3CDTF">2022-12-02T14:26:00Z</dcterms:created>
  <dcterms:modified xsi:type="dcterms:W3CDTF">2022-12-06T12:35:00Z</dcterms:modified>
</cp:coreProperties>
</file>